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2018-2019 Schedule and Opportunities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MCC JH Choir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Required Events: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Veterans Day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Winter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Choir Festival (JH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During School Day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Strongly Encouraged Singing Opportunities: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Thursday-Saturday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ACDA Junior High Honor Choirs (7th and 8th Grade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